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8C" w:rsidRPr="0005788C" w:rsidRDefault="0005788C" w:rsidP="0005788C">
      <w:pPr>
        <w:spacing w:after="0" w:line="450" w:lineRule="atLeast"/>
        <w:textAlignment w:val="baseline"/>
        <w:outlineLvl w:val="0"/>
        <w:rPr>
          <w:rFonts w:ascii="Arial" w:eastAsia="Times New Roman" w:hAnsi="Arial" w:cs="Arial"/>
          <w:color w:val="444444"/>
          <w:kern w:val="36"/>
          <w:sz w:val="39"/>
          <w:szCs w:val="39"/>
          <w:lang w:eastAsia="ru-RU"/>
        </w:rPr>
      </w:pPr>
      <w:r w:rsidRPr="0005788C">
        <w:rPr>
          <w:rFonts w:ascii="Arial" w:eastAsia="Times New Roman" w:hAnsi="Arial" w:cs="Arial"/>
          <w:color w:val="444444"/>
          <w:kern w:val="36"/>
          <w:sz w:val="39"/>
          <w:szCs w:val="39"/>
          <w:lang w:eastAsia="ru-RU"/>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өзгерістер мен толықтырулар енгізу туралы</w:t>
      </w:r>
    </w:p>
    <w:p w:rsidR="0005788C" w:rsidRPr="0005788C" w:rsidRDefault="0005788C" w:rsidP="0005788C">
      <w:pPr>
        <w:spacing w:before="120" w:after="0" w:line="285" w:lineRule="atLeast"/>
        <w:textAlignment w:val="baseline"/>
        <w:rPr>
          <w:rFonts w:ascii="Arial" w:eastAsia="Times New Roman" w:hAnsi="Arial" w:cs="Arial"/>
          <w:color w:val="666666"/>
          <w:spacing w:val="2"/>
          <w:sz w:val="20"/>
          <w:szCs w:val="20"/>
          <w:lang w:eastAsia="ru-RU"/>
        </w:rPr>
      </w:pPr>
      <w:r w:rsidRPr="0005788C">
        <w:rPr>
          <w:rFonts w:ascii="Arial" w:eastAsia="Times New Roman" w:hAnsi="Arial" w:cs="Arial"/>
          <w:color w:val="666666"/>
          <w:spacing w:val="2"/>
          <w:sz w:val="20"/>
          <w:szCs w:val="20"/>
          <w:lang w:eastAsia="ru-RU"/>
        </w:rPr>
        <w:t>Қазақстан Республикасы Оқу-ағарту министрінің 2022 жылғы 10 тамыздағы № 359 бұйрығы. Қазақстан Республикасының Әділет министрлігінде 2022 жылғы 11 тамызда № 29088 болып тіркелді.</w:t>
      </w:r>
    </w:p>
    <w:p w:rsidR="0005788C" w:rsidRPr="0005788C" w:rsidRDefault="0005788C" w:rsidP="0005788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05788C">
          <w:rPr>
            <w:rFonts w:ascii="Arial" w:eastAsia="Times New Roman" w:hAnsi="Arial" w:cs="Arial"/>
            <w:color w:val="073A5E"/>
            <w:spacing w:val="5"/>
            <w:sz w:val="23"/>
            <w:szCs w:val="23"/>
            <w:lang w:eastAsia="ru-RU"/>
          </w:rPr>
          <w:t>Мәтін</w:t>
        </w:r>
      </w:hyperlink>
    </w:p>
    <w:p w:rsidR="0005788C" w:rsidRPr="0005788C" w:rsidRDefault="0005788C" w:rsidP="0005788C">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05788C">
        <w:rPr>
          <w:rFonts w:ascii="Arial" w:eastAsia="Times New Roman" w:hAnsi="Arial" w:cs="Arial"/>
          <w:color w:val="777777"/>
          <w:spacing w:val="5"/>
          <w:sz w:val="23"/>
          <w:szCs w:val="23"/>
          <w:bdr w:val="none" w:sz="0" w:space="0" w:color="auto" w:frame="1"/>
          <w:lang w:eastAsia="ru-RU"/>
        </w:rPr>
        <w:t>Ресми жарияланым</w:t>
      </w:r>
    </w:p>
    <w:p w:rsidR="0005788C" w:rsidRPr="0005788C" w:rsidRDefault="0005788C" w:rsidP="0005788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05788C">
          <w:rPr>
            <w:rFonts w:ascii="Arial" w:eastAsia="Times New Roman" w:hAnsi="Arial" w:cs="Arial"/>
            <w:color w:val="1E1E1E"/>
            <w:spacing w:val="5"/>
            <w:sz w:val="23"/>
            <w:szCs w:val="23"/>
            <w:lang w:eastAsia="ru-RU"/>
          </w:rPr>
          <w:t>Ақпарат</w:t>
        </w:r>
      </w:hyperlink>
    </w:p>
    <w:p w:rsidR="0005788C" w:rsidRPr="0005788C" w:rsidRDefault="0005788C" w:rsidP="0005788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05788C">
          <w:rPr>
            <w:rFonts w:ascii="Arial" w:eastAsia="Times New Roman" w:hAnsi="Arial" w:cs="Arial"/>
            <w:color w:val="1E1E1E"/>
            <w:spacing w:val="5"/>
            <w:sz w:val="23"/>
            <w:szCs w:val="23"/>
            <w:lang w:eastAsia="ru-RU"/>
          </w:rPr>
          <w:t>Өзгерістер тарихы</w:t>
        </w:r>
      </w:hyperlink>
    </w:p>
    <w:p w:rsidR="0005788C" w:rsidRPr="0005788C" w:rsidRDefault="0005788C" w:rsidP="0005788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05788C">
          <w:rPr>
            <w:rFonts w:ascii="Arial" w:eastAsia="Times New Roman" w:hAnsi="Arial" w:cs="Arial"/>
            <w:color w:val="1E1E1E"/>
            <w:spacing w:val="5"/>
            <w:sz w:val="23"/>
            <w:szCs w:val="23"/>
            <w:lang w:eastAsia="ru-RU"/>
          </w:rPr>
          <w:t>Сілтемелер</w:t>
        </w:r>
      </w:hyperlink>
    </w:p>
    <w:p w:rsidR="0005788C" w:rsidRPr="0005788C" w:rsidRDefault="0005788C" w:rsidP="0005788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05788C">
          <w:rPr>
            <w:rFonts w:ascii="Arial" w:eastAsia="Times New Roman" w:hAnsi="Arial" w:cs="Arial"/>
            <w:color w:val="1E1E1E"/>
            <w:spacing w:val="5"/>
            <w:sz w:val="23"/>
            <w:szCs w:val="23"/>
            <w:lang w:eastAsia="ru-RU"/>
          </w:rPr>
          <w:t>Көшіру</w:t>
        </w:r>
      </w:hyperlink>
    </w:p>
    <w:p w:rsidR="0005788C" w:rsidRPr="0005788C" w:rsidRDefault="0005788C" w:rsidP="0005788C">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05788C">
          <w:rPr>
            <w:rFonts w:ascii="Arial" w:eastAsia="Times New Roman" w:hAnsi="Arial" w:cs="Arial"/>
            <w:color w:val="1E1E1E"/>
            <w:spacing w:val="5"/>
            <w:sz w:val="23"/>
            <w:szCs w:val="23"/>
            <w:lang w:eastAsia="ru-RU"/>
          </w:rPr>
          <w:t>Түсініктемелер</w:t>
        </w:r>
      </w:hyperlink>
    </w:p>
    <w:p w:rsidR="0005788C" w:rsidRPr="0005788C" w:rsidRDefault="0005788C" w:rsidP="0005788C">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05788C">
        <w:rPr>
          <w:rFonts w:ascii="Arial" w:eastAsia="Times New Roman" w:hAnsi="Arial" w:cs="Arial"/>
          <w:color w:val="444444"/>
          <w:sz w:val="23"/>
          <w:szCs w:val="23"/>
          <w:lang w:eastAsia="ru-RU"/>
        </w:rPr>
        <w:t>Басқа</w:t>
      </w:r>
    </w:p>
    <w:p w:rsidR="0005788C" w:rsidRPr="0005788C" w:rsidRDefault="0005788C" w:rsidP="0005788C">
      <w:pPr>
        <w:spacing w:after="0" w:line="240" w:lineRule="auto"/>
        <w:textAlignment w:val="baseline"/>
        <w:rPr>
          <w:rFonts w:ascii="Arial" w:eastAsia="Times New Roman" w:hAnsi="Arial" w:cs="Arial"/>
          <w:color w:val="444444"/>
          <w:sz w:val="20"/>
          <w:szCs w:val="20"/>
          <w:lang w:eastAsia="ru-RU"/>
        </w:rPr>
      </w:pPr>
      <w:r w:rsidRPr="0005788C">
        <w:rPr>
          <w:rFonts w:ascii="Arial" w:eastAsia="Times New Roman" w:hAnsi="Arial" w:cs="Arial"/>
          <w:color w:val="444444"/>
          <w:sz w:val="20"/>
          <w:szCs w:val="20"/>
          <w:lang w:eastAsia="ru-RU"/>
        </w:rPr>
        <w:br/>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БҰЙЫРАМЫН: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1.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hyperlink r:id="rId12" w:anchor="z0" w:history="1">
        <w:r w:rsidRPr="0005788C">
          <w:rPr>
            <w:rFonts w:ascii="Courier New" w:eastAsia="Times New Roman" w:hAnsi="Courier New" w:cs="Courier New"/>
            <w:color w:val="073A5E"/>
            <w:spacing w:val="2"/>
            <w:sz w:val="20"/>
            <w:szCs w:val="20"/>
            <w:u w:val="single"/>
            <w:lang w:eastAsia="ru-RU"/>
          </w:rPr>
          <w:t>бұйрығына</w:t>
        </w:r>
      </w:hyperlink>
      <w:r w:rsidRPr="0005788C">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17948 болып тіркелген) мынадай өзгерістер мен толықтырулар енгізілсін: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xml:space="preserve">      көрсетілген бұйрықпен бекітілген Мемлекеттік орта білім беру ұйымдарында, мектептен тыс қосымша білім беру ұйымдарында білім алушыларды </w:t>
      </w:r>
      <w:r w:rsidRPr="0005788C">
        <w:rPr>
          <w:rFonts w:ascii="Courier New" w:eastAsia="Times New Roman" w:hAnsi="Courier New" w:cs="Courier New"/>
          <w:color w:val="000000"/>
          <w:spacing w:val="2"/>
          <w:sz w:val="20"/>
          <w:szCs w:val="20"/>
          <w:lang w:eastAsia="ru-RU"/>
        </w:rPr>
        <w:lastRenderedPageBreak/>
        <w:t>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hyperlink r:id="rId13" w:anchor="z26" w:history="1">
        <w:r w:rsidRPr="0005788C">
          <w:rPr>
            <w:rFonts w:ascii="Courier New" w:eastAsia="Times New Roman" w:hAnsi="Courier New" w:cs="Courier New"/>
            <w:color w:val="073A5E"/>
            <w:spacing w:val="2"/>
            <w:sz w:val="20"/>
            <w:szCs w:val="20"/>
            <w:u w:val="single"/>
            <w:lang w:eastAsia="ru-RU"/>
          </w:rPr>
          <w:t>қағидаларында</w:t>
        </w:r>
      </w:hyperlink>
      <w:r w:rsidRPr="0005788C">
        <w:rPr>
          <w:rFonts w:ascii="Courier New" w:eastAsia="Times New Roman" w:hAnsi="Courier New" w:cs="Courier New"/>
          <w:color w:val="000000"/>
          <w:spacing w:val="2"/>
          <w:sz w:val="20"/>
          <w:szCs w:val="20"/>
          <w:lang w:eastAsia="ru-RU"/>
        </w:rPr>
        <w:t>:</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0" w:name="z3"/>
      <w:bookmarkEnd w:id="0"/>
      <w:r w:rsidRPr="0005788C">
        <w:rPr>
          <w:rFonts w:ascii="Courier New" w:eastAsia="Times New Roman" w:hAnsi="Courier New" w:cs="Courier New"/>
          <w:color w:val="000000"/>
          <w:spacing w:val="2"/>
          <w:sz w:val="20"/>
          <w:szCs w:val="20"/>
          <w:lang w:eastAsia="ru-RU"/>
        </w:rPr>
        <w:t>      </w:t>
      </w:r>
      <w:hyperlink r:id="rId14" w:anchor="z38" w:history="1">
        <w:r w:rsidRPr="0005788C">
          <w:rPr>
            <w:rFonts w:ascii="Courier New" w:eastAsia="Times New Roman" w:hAnsi="Courier New" w:cs="Courier New"/>
            <w:color w:val="073A5E"/>
            <w:spacing w:val="2"/>
            <w:sz w:val="20"/>
            <w:szCs w:val="20"/>
            <w:u w:val="single"/>
            <w:lang w:eastAsia="ru-RU"/>
          </w:rPr>
          <w:t>2-тармақтың</w:t>
        </w:r>
      </w:hyperlink>
      <w:r w:rsidRPr="0005788C">
        <w:rPr>
          <w:rFonts w:ascii="Courier New" w:eastAsia="Times New Roman" w:hAnsi="Courier New" w:cs="Courier New"/>
          <w:color w:val="000000"/>
          <w:spacing w:val="2"/>
          <w:sz w:val="20"/>
          <w:szCs w:val="20"/>
          <w:lang w:eastAsia="ru-RU"/>
        </w:rPr>
        <w:t> 7) тармақшасы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"7) құжаттың электронды көшірмесі – түпнұсқа құжаттың түрі мен ақпаратын (деректерін) электрондық-цифрлық нысанда толық күйге келтіретін құжат;";</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 w:name="z4"/>
      <w:bookmarkEnd w:id="1"/>
      <w:r w:rsidRPr="0005788C">
        <w:rPr>
          <w:rFonts w:ascii="Courier New" w:eastAsia="Times New Roman" w:hAnsi="Courier New" w:cs="Courier New"/>
          <w:color w:val="000000"/>
          <w:spacing w:val="2"/>
          <w:sz w:val="20"/>
          <w:szCs w:val="20"/>
          <w:lang w:eastAsia="ru-RU"/>
        </w:rPr>
        <w:t>      </w:t>
      </w:r>
      <w:hyperlink r:id="rId15" w:anchor="z51" w:history="1">
        <w:r w:rsidRPr="0005788C">
          <w:rPr>
            <w:rFonts w:ascii="Courier New" w:eastAsia="Times New Roman" w:hAnsi="Courier New" w:cs="Courier New"/>
            <w:color w:val="073A5E"/>
            <w:spacing w:val="2"/>
            <w:sz w:val="20"/>
            <w:szCs w:val="20"/>
            <w:u w:val="single"/>
            <w:lang w:eastAsia="ru-RU"/>
          </w:rPr>
          <w:t>13-тармақ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2" w:name="z5"/>
      <w:bookmarkEnd w:id="2"/>
      <w:r w:rsidRPr="0005788C">
        <w:rPr>
          <w:rFonts w:ascii="Courier New" w:eastAsia="Times New Roman" w:hAnsi="Courier New" w:cs="Courier New"/>
          <w:color w:val="000000"/>
          <w:spacing w:val="2"/>
          <w:sz w:val="20"/>
          <w:szCs w:val="20"/>
          <w:lang w:eastAsia="ru-RU"/>
        </w:rPr>
        <w:t>      </w:t>
      </w:r>
      <w:hyperlink r:id="rId16" w:anchor="z58" w:history="1">
        <w:r w:rsidRPr="0005788C">
          <w:rPr>
            <w:rFonts w:ascii="Courier New" w:eastAsia="Times New Roman" w:hAnsi="Courier New" w:cs="Courier New"/>
            <w:color w:val="073A5E"/>
            <w:spacing w:val="2"/>
            <w:sz w:val="20"/>
            <w:szCs w:val="20"/>
            <w:u w:val="single"/>
            <w:lang w:eastAsia="ru-RU"/>
          </w:rPr>
          <w:t>20-тармақтың</w:t>
        </w:r>
      </w:hyperlink>
      <w:r w:rsidRPr="0005788C">
        <w:rPr>
          <w:rFonts w:ascii="Courier New" w:eastAsia="Times New Roman" w:hAnsi="Courier New" w:cs="Courier New"/>
          <w:color w:val="000000"/>
          <w:spacing w:val="2"/>
          <w:sz w:val="20"/>
          <w:szCs w:val="20"/>
          <w:lang w:eastAsia="ru-RU"/>
        </w:rPr>
        <w:t> 2) тармақшасы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"2) Үлгілік конкурстық құжаттамаға 3-қосымшаға сәйкес өнім берушіні таңдау жөніндегі конкурстық құжаттамаға техникалық тапсырма.</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Көрсетілетін қызметті берушіні таңдау кезінде өнім берушіні таңдау жөніндегі конкурстық құжаттамаға техникалық тапсырмаға:</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17" w:anchor="z1" w:history="1">
        <w:r w:rsidRPr="0005788C">
          <w:rPr>
            <w:rFonts w:ascii="Courier New" w:eastAsia="Times New Roman" w:hAnsi="Courier New" w:cs="Courier New"/>
            <w:color w:val="073A5E"/>
            <w:spacing w:val="2"/>
            <w:sz w:val="20"/>
            <w:szCs w:val="20"/>
            <w:u w:val="single"/>
            <w:lang w:eastAsia="ru-RU"/>
          </w:rPr>
          <w:t>қаулысына</w:t>
        </w:r>
      </w:hyperlink>
      <w:r w:rsidRPr="0005788C">
        <w:rPr>
          <w:rFonts w:ascii="Courier New" w:eastAsia="Times New Roman" w:hAnsi="Courier New" w:cs="Courier New"/>
          <w:color w:val="000000"/>
          <w:spacing w:val="2"/>
          <w:sz w:val="20"/>
          <w:szCs w:val="20"/>
          <w:lang w:eastAsia="ru-RU"/>
        </w:rPr>
        <w:t>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 тағамдардың технологиялық карталары қоса беріледі.";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3" w:name="z6"/>
      <w:bookmarkEnd w:id="3"/>
      <w:r w:rsidRPr="0005788C">
        <w:rPr>
          <w:rFonts w:ascii="Courier New" w:eastAsia="Times New Roman" w:hAnsi="Courier New" w:cs="Courier New"/>
          <w:color w:val="000000"/>
          <w:spacing w:val="2"/>
          <w:sz w:val="20"/>
          <w:szCs w:val="20"/>
          <w:lang w:eastAsia="ru-RU"/>
        </w:rPr>
        <w:t>      </w:t>
      </w:r>
      <w:hyperlink r:id="rId18" w:anchor="z59" w:history="1">
        <w:r w:rsidRPr="0005788C">
          <w:rPr>
            <w:rFonts w:ascii="Courier New" w:eastAsia="Times New Roman" w:hAnsi="Courier New" w:cs="Courier New"/>
            <w:color w:val="073A5E"/>
            <w:spacing w:val="2"/>
            <w:sz w:val="20"/>
            <w:szCs w:val="20"/>
            <w:u w:val="single"/>
            <w:lang w:eastAsia="ru-RU"/>
          </w:rPr>
          <w:t>21-тармақ</w:t>
        </w:r>
      </w:hyperlink>
      <w:r w:rsidRPr="0005788C">
        <w:rPr>
          <w:rFonts w:ascii="Courier New" w:eastAsia="Times New Roman" w:hAnsi="Courier New" w:cs="Courier New"/>
          <w:color w:val="000000"/>
          <w:spacing w:val="2"/>
          <w:sz w:val="20"/>
          <w:szCs w:val="20"/>
          <w:lang w:eastAsia="ru-RU"/>
        </w:rPr>
        <w:t> мынадай мазмұндағы екінші абзацпен толықтырылсын: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4" w:name="z7"/>
      <w:bookmarkEnd w:id="4"/>
      <w:r w:rsidRPr="0005788C">
        <w:rPr>
          <w:rFonts w:ascii="Courier New" w:eastAsia="Times New Roman" w:hAnsi="Courier New" w:cs="Courier New"/>
          <w:color w:val="000000"/>
          <w:spacing w:val="2"/>
          <w:sz w:val="20"/>
          <w:szCs w:val="20"/>
          <w:lang w:eastAsia="ru-RU"/>
        </w:rPr>
        <w:t>      </w:t>
      </w:r>
      <w:hyperlink r:id="rId19" w:anchor="z66" w:history="1">
        <w:r w:rsidRPr="0005788C">
          <w:rPr>
            <w:rFonts w:ascii="Courier New" w:eastAsia="Times New Roman" w:hAnsi="Courier New" w:cs="Courier New"/>
            <w:color w:val="073A5E"/>
            <w:spacing w:val="2"/>
            <w:sz w:val="20"/>
            <w:szCs w:val="20"/>
            <w:u w:val="single"/>
            <w:lang w:eastAsia="ru-RU"/>
          </w:rPr>
          <w:t>28-тармақ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lastRenderedPageBreak/>
        <w:t>      "28.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hyperlink r:id="rId20" w:anchor="z459" w:history="1">
        <w:r w:rsidRPr="0005788C">
          <w:rPr>
            <w:rFonts w:ascii="Courier New" w:eastAsia="Times New Roman" w:hAnsi="Courier New" w:cs="Courier New"/>
            <w:color w:val="073A5E"/>
            <w:spacing w:val="2"/>
            <w:sz w:val="20"/>
            <w:szCs w:val="20"/>
            <w:u w:val="single"/>
            <w:lang w:eastAsia="ru-RU"/>
          </w:rPr>
          <w:t>3-қосымшаға</w:t>
        </w:r>
      </w:hyperlink>
      <w:r w:rsidRPr="0005788C">
        <w:rPr>
          <w:rFonts w:ascii="Courier New" w:eastAsia="Times New Roman" w:hAnsi="Courier New" w:cs="Courier New"/>
          <w:color w:val="000000"/>
          <w:spacing w:val="2"/>
          <w:sz w:val="20"/>
          <w:szCs w:val="20"/>
          <w:lang w:eastAsia="ru-RU"/>
        </w:rPr>
        <w:t> сәйкес конкурс өткізу туралы хабарландырудың мәтінін, сондай-ақ конкурстық құжаттаманы орналастырады.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Өтінімдерді қабылдаудың басталуы хабарландыру орналастырылған күннен бастап үш жұмыс күні өткеннен кейін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Әлеуетті өнім берушілердің конкурсқа қатысуға өтінімдерді ұсынудың соңғы күнінің мерзімі конкурс өткізу туралы хабарландыру мәтіні мен бекітілген конкурстық құжаттама мәтіні орналастырылған күннен бастап кемінде күнтізбелік он бес күнді құрайды.";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5" w:name="z8"/>
      <w:bookmarkEnd w:id="5"/>
      <w:r w:rsidRPr="0005788C">
        <w:rPr>
          <w:rFonts w:ascii="Courier New" w:eastAsia="Times New Roman" w:hAnsi="Courier New" w:cs="Courier New"/>
          <w:color w:val="000000"/>
          <w:spacing w:val="2"/>
          <w:sz w:val="20"/>
          <w:szCs w:val="20"/>
          <w:lang w:eastAsia="ru-RU"/>
        </w:rPr>
        <w:t>      </w:t>
      </w:r>
      <w:hyperlink r:id="rId21" w:anchor="z81" w:history="1">
        <w:r w:rsidRPr="0005788C">
          <w:rPr>
            <w:rFonts w:ascii="Courier New" w:eastAsia="Times New Roman" w:hAnsi="Courier New" w:cs="Courier New"/>
            <w:color w:val="073A5E"/>
            <w:spacing w:val="2"/>
            <w:sz w:val="20"/>
            <w:szCs w:val="20"/>
            <w:u w:val="single"/>
            <w:lang w:eastAsia="ru-RU"/>
          </w:rPr>
          <w:t>43-тармақтың</w:t>
        </w:r>
      </w:hyperlink>
      <w:r w:rsidRPr="0005788C">
        <w:rPr>
          <w:rFonts w:ascii="Courier New" w:eastAsia="Times New Roman" w:hAnsi="Courier New" w:cs="Courier New"/>
          <w:color w:val="000000"/>
          <w:spacing w:val="2"/>
          <w:sz w:val="20"/>
          <w:szCs w:val="20"/>
          <w:lang w:eastAsia="ru-RU"/>
        </w:rPr>
        <w:t> 3) тармақшасы мынадай редакцияда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"3) Үлгілік конкурстық құжаттамаға </w:t>
      </w:r>
      <w:hyperlink r:id="rId22" w:anchor="z442" w:history="1">
        <w:r w:rsidRPr="0005788C">
          <w:rPr>
            <w:rFonts w:ascii="Courier New" w:eastAsia="Times New Roman" w:hAnsi="Courier New" w:cs="Courier New"/>
            <w:color w:val="073A5E"/>
            <w:spacing w:val="2"/>
            <w:sz w:val="20"/>
            <w:szCs w:val="20"/>
            <w:u w:val="single"/>
            <w:lang w:eastAsia="ru-RU"/>
          </w:rPr>
          <w:t>3-қосымшаға</w:t>
        </w:r>
      </w:hyperlink>
      <w:r w:rsidRPr="0005788C">
        <w:rPr>
          <w:rFonts w:ascii="Courier New" w:eastAsia="Times New Roman" w:hAnsi="Courier New" w:cs="Courier New"/>
          <w:color w:val="000000"/>
          <w:spacing w:val="2"/>
          <w:sz w:val="20"/>
          <w:szCs w:val="20"/>
          <w:lang w:eastAsia="ru-RU"/>
        </w:rPr>
        <w:t> сәйкес жеткізушіні таңдау жөніндегі конкурстық құжаттамаға техникалық тапсырма</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 ";</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6" w:name="z9"/>
      <w:bookmarkEnd w:id="6"/>
      <w:r w:rsidRPr="0005788C">
        <w:rPr>
          <w:rFonts w:ascii="Courier New" w:eastAsia="Times New Roman" w:hAnsi="Courier New" w:cs="Courier New"/>
          <w:color w:val="000000"/>
          <w:spacing w:val="2"/>
          <w:sz w:val="20"/>
          <w:szCs w:val="20"/>
          <w:lang w:eastAsia="ru-RU"/>
        </w:rPr>
        <w:t>      </w:t>
      </w:r>
      <w:hyperlink r:id="rId23" w:anchor="z105" w:history="1">
        <w:r w:rsidRPr="0005788C">
          <w:rPr>
            <w:rFonts w:ascii="Courier New" w:eastAsia="Times New Roman" w:hAnsi="Courier New" w:cs="Courier New"/>
            <w:color w:val="073A5E"/>
            <w:spacing w:val="2"/>
            <w:sz w:val="20"/>
            <w:szCs w:val="20"/>
            <w:u w:val="single"/>
            <w:lang w:eastAsia="ru-RU"/>
          </w:rPr>
          <w:t>67-тармақ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"67.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0"/>
      <w:bookmarkEnd w:id="7"/>
      <w:r w:rsidRPr="0005788C">
        <w:rPr>
          <w:rFonts w:ascii="Courier New" w:eastAsia="Times New Roman" w:hAnsi="Courier New" w:cs="Courier New"/>
          <w:color w:val="000000"/>
          <w:spacing w:val="2"/>
          <w:sz w:val="20"/>
          <w:szCs w:val="20"/>
          <w:lang w:eastAsia="ru-RU"/>
        </w:rPr>
        <w:t>      </w:t>
      </w:r>
      <w:hyperlink r:id="rId24" w:anchor="z107" w:history="1">
        <w:r w:rsidRPr="0005788C">
          <w:rPr>
            <w:rFonts w:ascii="Courier New" w:eastAsia="Times New Roman" w:hAnsi="Courier New" w:cs="Courier New"/>
            <w:color w:val="073A5E"/>
            <w:spacing w:val="2"/>
            <w:sz w:val="20"/>
            <w:szCs w:val="20"/>
            <w:u w:val="single"/>
            <w:lang w:eastAsia="ru-RU"/>
          </w:rPr>
          <w:t>69-тармақтың</w:t>
        </w:r>
      </w:hyperlink>
      <w:r w:rsidRPr="0005788C">
        <w:rPr>
          <w:rFonts w:ascii="Courier New" w:eastAsia="Times New Roman" w:hAnsi="Courier New" w:cs="Courier New"/>
          <w:color w:val="000000"/>
          <w:spacing w:val="2"/>
          <w:sz w:val="20"/>
          <w:szCs w:val="20"/>
          <w:lang w:eastAsia="ru-RU"/>
        </w:rPr>
        <w:t> үшінші абзацы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8" w:name="z11"/>
      <w:bookmarkEnd w:id="8"/>
      <w:r w:rsidRPr="0005788C">
        <w:rPr>
          <w:rFonts w:ascii="Courier New" w:eastAsia="Times New Roman" w:hAnsi="Courier New" w:cs="Courier New"/>
          <w:color w:val="000000"/>
          <w:spacing w:val="2"/>
          <w:sz w:val="20"/>
          <w:szCs w:val="20"/>
          <w:lang w:eastAsia="ru-RU"/>
        </w:rPr>
        <w:t>      </w:t>
      </w:r>
      <w:hyperlink r:id="rId25" w:anchor="z118" w:history="1">
        <w:r w:rsidRPr="0005788C">
          <w:rPr>
            <w:rFonts w:ascii="Courier New" w:eastAsia="Times New Roman" w:hAnsi="Courier New" w:cs="Courier New"/>
            <w:color w:val="073A5E"/>
            <w:spacing w:val="2"/>
            <w:sz w:val="20"/>
            <w:szCs w:val="20"/>
            <w:u w:val="single"/>
            <w:lang w:eastAsia="ru-RU"/>
          </w:rPr>
          <w:t>80-тармақ</w:t>
        </w:r>
      </w:hyperlink>
      <w:r w:rsidRPr="0005788C">
        <w:rPr>
          <w:rFonts w:ascii="Courier New" w:eastAsia="Times New Roman" w:hAnsi="Courier New" w:cs="Courier New"/>
          <w:color w:val="000000"/>
          <w:spacing w:val="2"/>
          <w:sz w:val="20"/>
          <w:szCs w:val="20"/>
          <w:lang w:eastAsia="ru-RU"/>
        </w:rPr>
        <w:t> мынадай мазмұндағы төртінші, бесінші абзацтармен толықтырылсын: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xml:space="preserve">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w:t>
      </w:r>
      <w:r w:rsidRPr="0005788C">
        <w:rPr>
          <w:rFonts w:ascii="Courier New" w:eastAsia="Times New Roman" w:hAnsi="Courier New" w:cs="Courier New"/>
          <w:color w:val="000000"/>
          <w:spacing w:val="2"/>
          <w:sz w:val="20"/>
          <w:szCs w:val="20"/>
          <w:lang w:eastAsia="ru-RU"/>
        </w:rPr>
        <w:lastRenderedPageBreak/>
        <w:t>порталында көрсетілетін қызметтерге (1 білім алушыға арналған тамақтану) және (немесе) тауарларға орташа баға шегінде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2"/>
      <w:bookmarkEnd w:id="9"/>
      <w:r w:rsidRPr="0005788C">
        <w:rPr>
          <w:rFonts w:ascii="Courier New" w:eastAsia="Times New Roman" w:hAnsi="Courier New" w:cs="Courier New"/>
          <w:color w:val="000000"/>
          <w:spacing w:val="2"/>
          <w:sz w:val="20"/>
          <w:szCs w:val="20"/>
          <w:lang w:eastAsia="ru-RU"/>
        </w:rPr>
        <w:t>      </w:t>
      </w:r>
      <w:hyperlink r:id="rId26" w:anchor="z122" w:history="1">
        <w:r w:rsidRPr="0005788C">
          <w:rPr>
            <w:rFonts w:ascii="Courier New" w:eastAsia="Times New Roman" w:hAnsi="Courier New" w:cs="Courier New"/>
            <w:color w:val="073A5E"/>
            <w:spacing w:val="2"/>
            <w:sz w:val="20"/>
            <w:szCs w:val="20"/>
            <w:u w:val="single"/>
            <w:lang w:eastAsia="ru-RU"/>
          </w:rPr>
          <w:t>84-тармақ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w:t>
      </w:r>
      <w:hyperlink r:id="rId27" w:anchor="z0" w:history="1">
        <w:r w:rsidRPr="0005788C">
          <w:rPr>
            <w:rFonts w:ascii="Courier New" w:eastAsia="Times New Roman" w:hAnsi="Courier New" w:cs="Courier New"/>
            <w:color w:val="073A5E"/>
            <w:spacing w:val="2"/>
            <w:sz w:val="20"/>
            <w:szCs w:val="20"/>
            <w:u w:val="single"/>
            <w:lang w:eastAsia="ru-RU"/>
          </w:rPr>
          <w:t>бұйрығына</w:t>
        </w:r>
      </w:hyperlink>
      <w:r w:rsidRPr="0005788C">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24082 тіркелген) 290-қосымшаға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алады.";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мынадай мазмұндағы 107-1-тармақпен толықтырсын: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"107-1. Тағамдарды, буфет өнімдерін, сусындарды, шөлмектегі суды өткізу конкурстық құжаттаманың техникалық тапсырмасына сәйкес жүзеге асырылады.";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4"/>
      <w:bookmarkEnd w:id="10"/>
      <w:r w:rsidRPr="0005788C">
        <w:rPr>
          <w:rFonts w:ascii="Courier New" w:eastAsia="Times New Roman" w:hAnsi="Courier New" w:cs="Courier New"/>
          <w:color w:val="000000"/>
          <w:spacing w:val="2"/>
          <w:sz w:val="20"/>
          <w:szCs w:val="20"/>
          <w:lang w:eastAsia="ru-RU"/>
        </w:rPr>
        <w:t>      </w:t>
      </w:r>
      <w:hyperlink r:id="rId28" w:anchor="z148" w:history="1">
        <w:r w:rsidRPr="0005788C">
          <w:rPr>
            <w:rFonts w:ascii="Courier New" w:eastAsia="Times New Roman" w:hAnsi="Courier New" w:cs="Courier New"/>
            <w:color w:val="073A5E"/>
            <w:spacing w:val="2"/>
            <w:sz w:val="20"/>
            <w:szCs w:val="20"/>
            <w:u w:val="single"/>
            <w:lang w:eastAsia="ru-RU"/>
          </w:rPr>
          <w:t>108-тармақ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"108. Тамақтандыруды ұйымдастыру кезінде білім алушылардың білім беру жүйесімен интеграцияланған ақпараттық платформаға не білім беру жүйесіне бақылау - кассалық құрылғылардан деректерді тіркеу және беру функциясы бар мектеп асханасына баруын есепке алу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Платформада (жүйеде) күн сайын бағасы көрсетілген мәзір, тағамдар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5"/>
      <w:bookmarkEnd w:id="11"/>
      <w:r w:rsidRPr="0005788C">
        <w:rPr>
          <w:rFonts w:ascii="Courier New" w:eastAsia="Times New Roman" w:hAnsi="Courier New" w:cs="Courier New"/>
          <w:color w:val="000000"/>
          <w:spacing w:val="2"/>
          <w:sz w:val="20"/>
          <w:szCs w:val="20"/>
          <w:lang w:eastAsia="ru-RU"/>
        </w:rPr>
        <w:t>      </w:t>
      </w:r>
      <w:hyperlink r:id="rId29" w:anchor="z165" w:history="1">
        <w:r w:rsidRPr="0005788C">
          <w:rPr>
            <w:rFonts w:ascii="Courier New" w:eastAsia="Times New Roman" w:hAnsi="Courier New" w:cs="Courier New"/>
            <w:color w:val="073A5E"/>
            <w:spacing w:val="2"/>
            <w:sz w:val="20"/>
            <w:szCs w:val="20"/>
            <w:u w:val="single"/>
            <w:lang w:eastAsia="ru-RU"/>
          </w:rPr>
          <w:t>123-тармақ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6"/>
      <w:bookmarkEnd w:id="12"/>
      <w:r w:rsidRPr="0005788C">
        <w:rPr>
          <w:rFonts w:ascii="Courier New" w:eastAsia="Times New Roman" w:hAnsi="Courier New" w:cs="Courier New"/>
          <w:color w:val="000000"/>
          <w:spacing w:val="2"/>
          <w:sz w:val="20"/>
          <w:szCs w:val="20"/>
          <w:lang w:eastAsia="ru-RU"/>
        </w:rPr>
        <w:t>      </w:t>
      </w:r>
      <w:hyperlink r:id="rId30" w:anchor="z178" w:history="1">
        <w:r w:rsidRPr="0005788C">
          <w:rPr>
            <w:rFonts w:ascii="Courier New" w:eastAsia="Times New Roman" w:hAnsi="Courier New" w:cs="Courier New"/>
            <w:color w:val="073A5E"/>
            <w:spacing w:val="2"/>
            <w:sz w:val="20"/>
            <w:szCs w:val="20"/>
            <w:u w:val="single"/>
            <w:lang w:eastAsia="ru-RU"/>
          </w:rPr>
          <w:t>136-тармақ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"136.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hyperlink r:id="rId31" w:anchor="z459" w:history="1">
        <w:r w:rsidRPr="0005788C">
          <w:rPr>
            <w:rFonts w:ascii="Courier New" w:eastAsia="Times New Roman" w:hAnsi="Courier New" w:cs="Courier New"/>
            <w:color w:val="073A5E"/>
            <w:spacing w:val="2"/>
            <w:sz w:val="20"/>
            <w:szCs w:val="20"/>
            <w:u w:val="single"/>
            <w:lang w:eastAsia="ru-RU"/>
          </w:rPr>
          <w:t>3-қосымшаға</w:t>
        </w:r>
      </w:hyperlink>
      <w:r w:rsidRPr="0005788C">
        <w:rPr>
          <w:rFonts w:ascii="Courier New" w:eastAsia="Times New Roman" w:hAnsi="Courier New" w:cs="Courier New"/>
          <w:color w:val="000000"/>
          <w:spacing w:val="2"/>
          <w:sz w:val="20"/>
          <w:szCs w:val="20"/>
          <w:lang w:eastAsia="ru-RU"/>
        </w:rPr>
        <w:t xml:space="preserve"> сәйкес конкурс </w:t>
      </w:r>
      <w:r w:rsidRPr="0005788C">
        <w:rPr>
          <w:rFonts w:ascii="Courier New" w:eastAsia="Times New Roman" w:hAnsi="Courier New" w:cs="Courier New"/>
          <w:color w:val="000000"/>
          <w:spacing w:val="2"/>
          <w:sz w:val="20"/>
          <w:szCs w:val="20"/>
          <w:lang w:eastAsia="ru-RU"/>
        </w:rPr>
        <w:lastRenderedPageBreak/>
        <w:t>өткізу туралы хабарландырудың мәтінін, сондай-ақ конкурстық құжаттаманы орналастырады.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Өтінімдерді қабылдаудың басталуы хабарландыру орналастырылған күннен бастап үш жұмыс күні өткеннен кейін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7"/>
      <w:bookmarkEnd w:id="13"/>
      <w:r w:rsidRPr="0005788C">
        <w:rPr>
          <w:rFonts w:ascii="Courier New" w:eastAsia="Times New Roman" w:hAnsi="Courier New" w:cs="Courier New"/>
          <w:color w:val="000000"/>
          <w:spacing w:val="2"/>
          <w:sz w:val="20"/>
          <w:szCs w:val="20"/>
          <w:lang w:eastAsia="ru-RU"/>
        </w:rPr>
        <w:t>      </w:t>
      </w:r>
      <w:hyperlink r:id="rId32" w:anchor="z218" w:history="1">
        <w:r w:rsidRPr="0005788C">
          <w:rPr>
            <w:rFonts w:ascii="Courier New" w:eastAsia="Times New Roman" w:hAnsi="Courier New" w:cs="Courier New"/>
            <w:color w:val="073A5E"/>
            <w:spacing w:val="2"/>
            <w:sz w:val="20"/>
            <w:szCs w:val="20"/>
            <w:u w:val="single"/>
            <w:lang w:eastAsia="ru-RU"/>
          </w:rPr>
          <w:t>175-тармақ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"175.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8"/>
      <w:bookmarkEnd w:id="14"/>
      <w:r w:rsidRPr="0005788C">
        <w:rPr>
          <w:rFonts w:ascii="Courier New" w:eastAsia="Times New Roman" w:hAnsi="Courier New" w:cs="Courier New"/>
          <w:color w:val="000000"/>
          <w:spacing w:val="2"/>
          <w:sz w:val="20"/>
          <w:szCs w:val="20"/>
          <w:lang w:eastAsia="ru-RU"/>
        </w:rPr>
        <w:t>      </w:t>
      </w:r>
      <w:hyperlink r:id="rId33" w:anchor="z231" w:history="1">
        <w:r w:rsidRPr="0005788C">
          <w:rPr>
            <w:rFonts w:ascii="Courier New" w:eastAsia="Times New Roman" w:hAnsi="Courier New" w:cs="Courier New"/>
            <w:color w:val="073A5E"/>
            <w:spacing w:val="2"/>
            <w:sz w:val="20"/>
            <w:szCs w:val="20"/>
            <w:u w:val="single"/>
            <w:lang w:eastAsia="ru-RU"/>
          </w:rPr>
          <w:t>188-тармақ</w:t>
        </w:r>
      </w:hyperlink>
      <w:r w:rsidRPr="0005788C">
        <w:rPr>
          <w:rFonts w:ascii="Courier New" w:eastAsia="Times New Roman" w:hAnsi="Courier New" w:cs="Courier New"/>
          <w:color w:val="000000"/>
          <w:spacing w:val="2"/>
          <w:sz w:val="20"/>
          <w:szCs w:val="20"/>
          <w:lang w:eastAsia="ru-RU"/>
        </w:rPr>
        <w:t> мынадай мазмұндағы төртінші, бесінші абзацтармен толықтырылсын: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9"/>
      <w:bookmarkEnd w:id="15"/>
      <w:r w:rsidRPr="0005788C">
        <w:rPr>
          <w:rFonts w:ascii="Courier New" w:eastAsia="Times New Roman" w:hAnsi="Courier New" w:cs="Courier New"/>
          <w:color w:val="000000"/>
          <w:spacing w:val="2"/>
          <w:sz w:val="20"/>
          <w:szCs w:val="20"/>
          <w:lang w:eastAsia="ru-RU"/>
        </w:rPr>
        <w:t>      </w:t>
      </w:r>
      <w:hyperlink r:id="rId34" w:anchor="z258" w:history="1">
        <w:r w:rsidRPr="0005788C">
          <w:rPr>
            <w:rFonts w:ascii="Courier New" w:eastAsia="Times New Roman" w:hAnsi="Courier New" w:cs="Courier New"/>
            <w:color w:val="073A5E"/>
            <w:spacing w:val="2"/>
            <w:sz w:val="20"/>
            <w:szCs w:val="20"/>
            <w:u w:val="single"/>
            <w:lang w:eastAsia="ru-RU"/>
          </w:rPr>
          <w:t>213-тармақ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"213.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20"/>
      <w:bookmarkEnd w:id="16"/>
      <w:r w:rsidRPr="0005788C">
        <w:rPr>
          <w:rFonts w:ascii="Courier New" w:eastAsia="Times New Roman" w:hAnsi="Courier New" w:cs="Courier New"/>
          <w:color w:val="000000"/>
          <w:spacing w:val="2"/>
          <w:sz w:val="20"/>
          <w:szCs w:val="20"/>
          <w:lang w:eastAsia="ru-RU"/>
        </w:rPr>
        <w:t>      </w:t>
      </w:r>
      <w:hyperlink r:id="rId35" w:anchor="z271" w:history="1">
        <w:r w:rsidRPr="0005788C">
          <w:rPr>
            <w:rFonts w:ascii="Courier New" w:eastAsia="Times New Roman" w:hAnsi="Courier New" w:cs="Courier New"/>
            <w:color w:val="073A5E"/>
            <w:spacing w:val="2"/>
            <w:sz w:val="20"/>
            <w:szCs w:val="20"/>
            <w:u w:val="single"/>
            <w:lang w:eastAsia="ru-RU"/>
          </w:rPr>
          <w:t>226-тармақ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"226.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hyperlink r:id="rId36" w:anchor="z459" w:history="1">
        <w:r w:rsidRPr="0005788C">
          <w:rPr>
            <w:rFonts w:ascii="Courier New" w:eastAsia="Times New Roman" w:hAnsi="Courier New" w:cs="Courier New"/>
            <w:color w:val="073A5E"/>
            <w:spacing w:val="2"/>
            <w:sz w:val="20"/>
            <w:szCs w:val="20"/>
            <w:u w:val="single"/>
            <w:lang w:eastAsia="ru-RU"/>
          </w:rPr>
          <w:t>3-қосымшаға</w:t>
        </w:r>
      </w:hyperlink>
      <w:r w:rsidRPr="0005788C">
        <w:rPr>
          <w:rFonts w:ascii="Courier New" w:eastAsia="Times New Roman" w:hAnsi="Courier New" w:cs="Courier New"/>
          <w:color w:val="000000"/>
          <w:spacing w:val="2"/>
          <w:sz w:val="20"/>
          <w:szCs w:val="20"/>
          <w:lang w:eastAsia="ru-RU"/>
        </w:rPr>
        <w:t> сәйкес конкурс өткізу туралы хабарландырудың мәтінін, сондай-ақ конкурстық құжаттаманы орналастырады.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Өтінімдерді қабылдаудың басталуы хабарландыру орналастырылған күннен бастап үш жұмыс күні өткеннен кейін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lastRenderedPageBreak/>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21"/>
      <w:bookmarkEnd w:id="17"/>
      <w:r w:rsidRPr="0005788C">
        <w:rPr>
          <w:rFonts w:ascii="Courier New" w:eastAsia="Times New Roman" w:hAnsi="Courier New" w:cs="Courier New"/>
          <w:color w:val="000000"/>
          <w:spacing w:val="2"/>
          <w:sz w:val="20"/>
          <w:szCs w:val="20"/>
          <w:lang w:eastAsia="ru-RU"/>
        </w:rPr>
        <w:t>      </w:t>
      </w:r>
      <w:hyperlink r:id="rId37" w:anchor="z310" w:history="1">
        <w:r w:rsidRPr="0005788C">
          <w:rPr>
            <w:rFonts w:ascii="Courier New" w:eastAsia="Times New Roman" w:hAnsi="Courier New" w:cs="Courier New"/>
            <w:color w:val="073A5E"/>
            <w:spacing w:val="2"/>
            <w:sz w:val="20"/>
            <w:szCs w:val="20"/>
            <w:u w:val="single"/>
            <w:lang w:eastAsia="ru-RU"/>
          </w:rPr>
          <w:t>265-тармақ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"265.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22"/>
      <w:bookmarkEnd w:id="18"/>
      <w:r w:rsidRPr="0005788C">
        <w:rPr>
          <w:rFonts w:ascii="Courier New" w:eastAsia="Times New Roman" w:hAnsi="Courier New" w:cs="Courier New"/>
          <w:color w:val="000000"/>
          <w:spacing w:val="2"/>
          <w:sz w:val="20"/>
          <w:szCs w:val="20"/>
          <w:lang w:eastAsia="ru-RU"/>
        </w:rPr>
        <w:t>      </w:t>
      </w:r>
      <w:hyperlink r:id="rId38" w:anchor="z323" w:history="1">
        <w:r w:rsidRPr="0005788C">
          <w:rPr>
            <w:rFonts w:ascii="Courier New" w:eastAsia="Times New Roman" w:hAnsi="Courier New" w:cs="Courier New"/>
            <w:color w:val="073A5E"/>
            <w:spacing w:val="2"/>
            <w:sz w:val="20"/>
            <w:szCs w:val="20"/>
            <w:u w:val="single"/>
            <w:lang w:eastAsia="ru-RU"/>
          </w:rPr>
          <w:t>278-тармақ</w:t>
        </w:r>
      </w:hyperlink>
      <w:r w:rsidRPr="0005788C">
        <w:rPr>
          <w:rFonts w:ascii="Courier New" w:eastAsia="Times New Roman" w:hAnsi="Courier New" w:cs="Courier New"/>
          <w:color w:val="000000"/>
          <w:spacing w:val="2"/>
          <w:sz w:val="20"/>
          <w:szCs w:val="20"/>
          <w:lang w:eastAsia="ru-RU"/>
        </w:rPr>
        <w:t> мынадай мазмұндағы төртінші, бесінші абзацтармен толықтырылсын: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23"/>
      <w:bookmarkEnd w:id="19"/>
      <w:r w:rsidRPr="0005788C">
        <w:rPr>
          <w:rFonts w:ascii="Courier New" w:eastAsia="Times New Roman" w:hAnsi="Courier New" w:cs="Courier New"/>
          <w:color w:val="000000"/>
          <w:spacing w:val="2"/>
          <w:sz w:val="20"/>
          <w:szCs w:val="20"/>
          <w:lang w:eastAsia="ru-RU"/>
        </w:rPr>
        <w:t>      </w:t>
      </w:r>
      <w:hyperlink r:id="rId39" w:anchor="z349" w:history="1">
        <w:r w:rsidRPr="0005788C">
          <w:rPr>
            <w:rFonts w:ascii="Courier New" w:eastAsia="Times New Roman" w:hAnsi="Courier New" w:cs="Courier New"/>
            <w:color w:val="073A5E"/>
            <w:spacing w:val="2"/>
            <w:sz w:val="20"/>
            <w:szCs w:val="20"/>
            <w:u w:val="single"/>
            <w:lang w:eastAsia="ru-RU"/>
          </w:rPr>
          <w:t>303-тармақ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"303.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24"/>
      <w:bookmarkEnd w:id="20"/>
      <w:r w:rsidRPr="0005788C">
        <w:rPr>
          <w:rFonts w:ascii="Courier New" w:eastAsia="Times New Roman" w:hAnsi="Courier New" w:cs="Courier New"/>
          <w:color w:val="000000"/>
          <w:spacing w:val="2"/>
          <w:sz w:val="20"/>
          <w:szCs w:val="20"/>
          <w:lang w:eastAsia="ru-RU"/>
        </w:rPr>
        <w:t>      </w:t>
      </w:r>
      <w:hyperlink r:id="rId40" w:anchor="z362" w:history="1">
        <w:r w:rsidRPr="0005788C">
          <w:rPr>
            <w:rFonts w:ascii="Courier New" w:eastAsia="Times New Roman" w:hAnsi="Courier New" w:cs="Courier New"/>
            <w:color w:val="073A5E"/>
            <w:spacing w:val="2"/>
            <w:sz w:val="20"/>
            <w:szCs w:val="20"/>
            <w:u w:val="single"/>
            <w:lang w:eastAsia="ru-RU"/>
          </w:rPr>
          <w:t>316-тармақ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"316.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hyperlink r:id="rId41" w:anchor="z459" w:history="1">
        <w:r w:rsidRPr="0005788C">
          <w:rPr>
            <w:rFonts w:ascii="Courier New" w:eastAsia="Times New Roman" w:hAnsi="Courier New" w:cs="Courier New"/>
            <w:color w:val="073A5E"/>
            <w:spacing w:val="2"/>
            <w:sz w:val="20"/>
            <w:szCs w:val="20"/>
            <w:u w:val="single"/>
            <w:lang w:eastAsia="ru-RU"/>
          </w:rPr>
          <w:t>3-қосымшаға</w:t>
        </w:r>
      </w:hyperlink>
      <w:r w:rsidRPr="0005788C">
        <w:rPr>
          <w:rFonts w:ascii="Courier New" w:eastAsia="Times New Roman" w:hAnsi="Courier New" w:cs="Courier New"/>
          <w:color w:val="000000"/>
          <w:spacing w:val="2"/>
          <w:sz w:val="20"/>
          <w:szCs w:val="20"/>
          <w:lang w:eastAsia="ru-RU"/>
        </w:rPr>
        <w:t> сәйкес конкурс өткізу туралы хабарландырудың мәтінін, сондай-ақ конкурстық құжаттаманы орналастырады.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Өтінімдерді қабылдаудың басталуы хабарландыру орналастырылған күннен бастап үш жұмыс күні өткеннен кейін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25"/>
      <w:bookmarkEnd w:id="21"/>
      <w:r w:rsidRPr="0005788C">
        <w:rPr>
          <w:rFonts w:ascii="Courier New" w:eastAsia="Times New Roman" w:hAnsi="Courier New" w:cs="Courier New"/>
          <w:color w:val="000000"/>
          <w:spacing w:val="2"/>
          <w:sz w:val="20"/>
          <w:szCs w:val="20"/>
          <w:lang w:eastAsia="ru-RU"/>
        </w:rPr>
        <w:t>      </w:t>
      </w:r>
      <w:hyperlink r:id="rId42" w:anchor="z401" w:history="1">
        <w:r w:rsidRPr="0005788C">
          <w:rPr>
            <w:rFonts w:ascii="Courier New" w:eastAsia="Times New Roman" w:hAnsi="Courier New" w:cs="Courier New"/>
            <w:color w:val="073A5E"/>
            <w:spacing w:val="2"/>
            <w:sz w:val="20"/>
            <w:szCs w:val="20"/>
            <w:u w:val="single"/>
            <w:lang w:eastAsia="ru-RU"/>
          </w:rPr>
          <w:t>355-тармақ</w:t>
        </w:r>
      </w:hyperlink>
      <w:r w:rsidRPr="0005788C">
        <w:rPr>
          <w:rFonts w:ascii="Courier New" w:eastAsia="Times New Roman" w:hAnsi="Courier New" w:cs="Courier New"/>
          <w:color w:val="000000"/>
          <w:spacing w:val="2"/>
          <w:sz w:val="20"/>
          <w:szCs w:val="20"/>
          <w:lang w:eastAsia="ru-RU"/>
        </w:rPr>
        <w:t> мынадай редакцияда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lastRenderedPageBreak/>
        <w:t>      "355. Конкурс өткізілмеді деп танылған кезде конкурсты ұйымдастырушы осы Қағидалардың 30-тармағына сәйкес конкурсты қайта өткізу туралы хабарлайды.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6"/>
      <w:bookmarkEnd w:id="22"/>
      <w:r w:rsidRPr="0005788C">
        <w:rPr>
          <w:rFonts w:ascii="Courier New" w:eastAsia="Times New Roman" w:hAnsi="Courier New" w:cs="Courier New"/>
          <w:color w:val="000000"/>
          <w:spacing w:val="2"/>
          <w:sz w:val="20"/>
          <w:szCs w:val="20"/>
          <w:lang w:eastAsia="ru-RU"/>
        </w:rPr>
        <w:t>      </w:t>
      </w:r>
      <w:hyperlink r:id="rId43" w:anchor="z414" w:history="1">
        <w:r w:rsidRPr="0005788C">
          <w:rPr>
            <w:rFonts w:ascii="Courier New" w:eastAsia="Times New Roman" w:hAnsi="Courier New" w:cs="Courier New"/>
            <w:color w:val="073A5E"/>
            <w:spacing w:val="2"/>
            <w:sz w:val="20"/>
            <w:szCs w:val="20"/>
            <w:u w:val="single"/>
            <w:lang w:eastAsia="ru-RU"/>
          </w:rPr>
          <w:t>368-тармақ</w:t>
        </w:r>
      </w:hyperlink>
      <w:r w:rsidRPr="0005788C">
        <w:rPr>
          <w:rFonts w:ascii="Courier New" w:eastAsia="Times New Roman" w:hAnsi="Courier New" w:cs="Courier New"/>
          <w:color w:val="000000"/>
          <w:spacing w:val="2"/>
          <w:sz w:val="20"/>
          <w:szCs w:val="20"/>
          <w:lang w:eastAsia="ru-RU"/>
        </w:rPr>
        <w:t> мынадай мазмұндағы төртінші, бесінші абзацтармен толықтырылсын: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hyperlink r:id="rId44" w:anchor="z442" w:history="1">
        <w:r w:rsidRPr="0005788C">
          <w:rPr>
            <w:rFonts w:ascii="Courier New" w:eastAsia="Times New Roman" w:hAnsi="Courier New" w:cs="Courier New"/>
            <w:color w:val="073A5E"/>
            <w:spacing w:val="2"/>
            <w:sz w:val="20"/>
            <w:szCs w:val="20"/>
            <w:u w:val="single"/>
            <w:lang w:eastAsia="ru-RU"/>
          </w:rPr>
          <w:t>3-қосымша</w:t>
        </w:r>
      </w:hyperlink>
      <w:r w:rsidRPr="0005788C">
        <w:rPr>
          <w:rFonts w:ascii="Courier New" w:eastAsia="Times New Roman" w:hAnsi="Courier New" w:cs="Courier New"/>
          <w:color w:val="000000"/>
          <w:spacing w:val="2"/>
          <w:sz w:val="20"/>
          <w:szCs w:val="20"/>
          <w:lang w:eastAsia="ru-RU"/>
        </w:rPr>
        <w:t> осы бұйрыққа </w:t>
      </w:r>
      <w:hyperlink r:id="rId45" w:anchor="z33" w:history="1">
        <w:r w:rsidRPr="0005788C">
          <w:rPr>
            <w:rFonts w:ascii="Courier New" w:eastAsia="Times New Roman" w:hAnsi="Courier New" w:cs="Courier New"/>
            <w:color w:val="073A5E"/>
            <w:spacing w:val="2"/>
            <w:sz w:val="20"/>
            <w:szCs w:val="20"/>
            <w:u w:val="single"/>
            <w:lang w:eastAsia="ru-RU"/>
          </w:rPr>
          <w:t>1-қосымшаға</w:t>
        </w:r>
      </w:hyperlink>
      <w:r w:rsidRPr="0005788C">
        <w:rPr>
          <w:rFonts w:ascii="Courier New" w:eastAsia="Times New Roman" w:hAnsi="Courier New" w:cs="Courier New"/>
          <w:color w:val="000000"/>
          <w:spacing w:val="2"/>
          <w:sz w:val="20"/>
          <w:szCs w:val="20"/>
          <w:lang w:eastAsia="ru-RU"/>
        </w:rPr>
        <w:t> сәйкес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hyperlink r:id="rId46" w:anchor="z448" w:history="1">
        <w:r w:rsidRPr="0005788C">
          <w:rPr>
            <w:rFonts w:ascii="Courier New" w:eastAsia="Times New Roman" w:hAnsi="Courier New" w:cs="Courier New"/>
            <w:color w:val="073A5E"/>
            <w:spacing w:val="2"/>
            <w:sz w:val="20"/>
            <w:szCs w:val="20"/>
            <w:u w:val="single"/>
            <w:lang w:eastAsia="ru-RU"/>
          </w:rPr>
          <w:t>6-қосымша</w:t>
        </w:r>
      </w:hyperlink>
      <w:r w:rsidRPr="0005788C">
        <w:rPr>
          <w:rFonts w:ascii="Courier New" w:eastAsia="Times New Roman" w:hAnsi="Courier New" w:cs="Courier New"/>
          <w:color w:val="000000"/>
          <w:spacing w:val="2"/>
          <w:sz w:val="20"/>
          <w:szCs w:val="20"/>
          <w:lang w:eastAsia="ru-RU"/>
        </w:rPr>
        <w:t> осы бұйрыққа </w:t>
      </w:r>
      <w:hyperlink r:id="rId47" w:anchor="z34" w:history="1">
        <w:r w:rsidRPr="0005788C">
          <w:rPr>
            <w:rFonts w:ascii="Courier New" w:eastAsia="Times New Roman" w:hAnsi="Courier New" w:cs="Courier New"/>
            <w:color w:val="073A5E"/>
            <w:spacing w:val="2"/>
            <w:sz w:val="20"/>
            <w:szCs w:val="20"/>
            <w:u w:val="single"/>
            <w:lang w:eastAsia="ru-RU"/>
          </w:rPr>
          <w:t>2-қосымшаға</w:t>
        </w:r>
      </w:hyperlink>
      <w:r w:rsidRPr="0005788C">
        <w:rPr>
          <w:rFonts w:ascii="Courier New" w:eastAsia="Times New Roman" w:hAnsi="Courier New" w:cs="Courier New"/>
          <w:color w:val="000000"/>
          <w:spacing w:val="2"/>
          <w:sz w:val="20"/>
          <w:szCs w:val="20"/>
          <w:lang w:eastAsia="ru-RU"/>
        </w:rPr>
        <w:t> сәйкес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hyperlink r:id="rId48" w:anchor="z451" w:history="1">
        <w:r w:rsidRPr="0005788C">
          <w:rPr>
            <w:rFonts w:ascii="Courier New" w:eastAsia="Times New Roman" w:hAnsi="Courier New" w:cs="Courier New"/>
            <w:color w:val="073A5E"/>
            <w:spacing w:val="2"/>
            <w:sz w:val="20"/>
            <w:szCs w:val="20"/>
            <w:u w:val="single"/>
            <w:lang w:eastAsia="ru-RU"/>
          </w:rPr>
          <w:t>7-қосымша</w:t>
        </w:r>
      </w:hyperlink>
      <w:r w:rsidRPr="0005788C">
        <w:rPr>
          <w:rFonts w:ascii="Courier New" w:eastAsia="Times New Roman" w:hAnsi="Courier New" w:cs="Courier New"/>
          <w:color w:val="000000"/>
          <w:spacing w:val="2"/>
          <w:sz w:val="20"/>
          <w:szCs w:val="20"/>
          <w:lang w:eastAsia="ru-RU"/>
        </w:rPr>
        <w:t> осы бұйрыққа </w:t>
      </w:r>
      <w:hyperlink r:id="rId49" w:anchor="z36" w:history="1">
        <w:r w:rsidRPr="0005788C">
          <w:rPr>
            <w:rFonts w:ascii="Courier New" w:eastAsia="Times New Roman" w:hAnsi="Courier New" w:cs="Courier New"/>
            <w:color w:val="073A5E"/>
            <w:spacing w:val="2"/>
            <w:sz w:val="20"/>
            <w:szCs w:val="20"/>
            <w:u w:val="single"/>
            <w:lang w:eastAsia="ru-RU"/>
          </w:rPr>
          <w:t>3-қосымшаға</w:t>
        </w:r>
      </w:hyperlink>
      <w:r w:rsidRPr="0005788C">
        <w:rPr>
          <w:rFonts w:ascii="Courier New" w:eastAsia="Times New Roman" w:hAnsi="Courier New" w:cs="Courier New"/>
          <w:color w:val="000000"/>
          <w:spacing w:val="2"/>
          <w:sz w:val="20"/>
          <w:szCs w:val="20"/>
          <w:lang w:eastAsia="ru-RU"/>
        </w:rPr>
        <w:t> сәйкес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lastRenderedPageBreak/>
        <w:t>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hyperlink r:id="rId50" w:anchor="z453" w:history="1">
        <w:r w:rsidRPr="0005788C">
          <w:rPr>
            <w:rFonts w:ascii="Courier New" w:eastAsia="Times New Roman" w:hAnsi="Courier New" w:cs="Courier New"/>
            <w:color w:val="073A5E"/>
            <w:spacing w:val="2"/>
            <w:sz w:val="20"/>
            <w:szCs w:val="20"/>
            <w:u w:val="single"/>
            <w:lang w:eastAsia="ru-RU"/>
          </w:rPr>
          <w:t>8-қосымша</w:t>
        </w:r>
      </w:hyperlink>
      <w:r w:rsidRPr="0005788C">
        <w:rPr>
          <w:rFonts w:ascii="Courier New" w:eastAsia="Times New Roman" w:hAnsi="Courier New" w:cs="Courier New"/>
          <w:color w:val="000000"/>
          <w:spacing w:val="2"/>
          <w:sz w:val="20"/>
          <w:szCs w:val="20"/>
          <w:lang w:eastAsia="ru-RU"/>
        </w:rPr>
        <w:t> осы бұйрыққа </w:t>
      </w:r>
      <w:hyperlink r:id="rId51" w:anchor="z37" w:history="1">
        <w:r w:rsidRPr="0005788C">
          <w:rPr>
            <w:rFonts w:ascii="Courier New" w:eastAsia="Times New Roman" w:hAnsi="Courier New" w:cs="Courier New"/>
            <w:color w:val="073A5E"/>
            <w:spacing w:val="2"/>
            <w:sz w:val="20"/>
            <w:szCs w:val="20"/>
            <w:u w:val="single"/>
            <w:lang w:eastAsia="ru-RU"/>
          </w:rPr>
          <w:t>4-қосымшаға</w:t>
        </w:r>
      </w:hyperlink>
      <w:r w:rsidRPr="0005788C">
        <w:rPr>
          <w:rFonts w:ascii="Courier New" w:eastAsia="Times New Roman" w:hAnsi="Courier New" w:cs="Courier New"/>
          <w:color w:val="000000"/>
          <w:spacing w:val="2"/>
          <w:sz w:val="20"/>
          <w:szCs w:val="20"/>
          <w:lang w:eastAsia="ru-RU"/>
        </w:rPr>
        <w:t> сәйкес жазылсын.</w:t>
      </w:r>
    </w:p>
    <w:p w:rsidR="0005788C" w:rsidRPr="0005788C" w:rsidRDefault="0005788C" w:rsidP="0005788C">
      <w:pPr>
        <w:spacing w:after="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қағидаларына </w:t>
      </w:r>
      <w:hyperlink r:id="rId52" w:anchor="z459" w:history="1">
        <w:r w:rsidRPr="0005788C">
          <w:rPr>
            <w:rFonts w:ascii="Courier New" w:eastAsia="Times New Roman" w:hAnsi="Courier New" w:cs="Courier New"/>
            <w:color w:val="073A5E"/>
            <w:spacing w:val="2"/>
            <w:sz w:val="20"/>
            <w:szCs w:val="20"/>
            <w:u w:val="single"/>
            <w:lang w:eastAsia="ru-RU"/>
          </w:rPr>
          <w:t>3-қосымша</w:t>
        </w:r>
      </w:hyperlink>
      <w:r w:rsidRPr="0005788C">
        <w:rPr>
          <w:rFonts w:ascii="Courier New" w:eastAsia="Times New Roman" w:hAnsi="Courier New" w:cs="Courier New"/>
          <w:color w:val="000000"/>
          <w:spacing w:val="2"/>
          <w:sz w:val="20"/>
          <w:szCs w:val="20"/>
          <w:lang w:eastAsia="ru-RU"/>
        </w:rPr>
        <w:t> осы бұйрыққа </w:t>
      </w:r>
      <w:hyperlink r:id="rId53" w:anchor="z38" w:history="1">
        <w:r w:rsidRPr="0005788C">
          <w:rPr>
            <w:rFonts w:ascii="Courier New" w:eastAsia="Times New Roman" w:hAnsi="Courier New" w:cs="Courier New"/>
            <w:color w:val="073A5E"/>
            <w:spacing w:val="2"/>
            <w:sz w:val="20"/>
            <w:szCs w:val="20"/>
            <w:u w:val="single"/>
            <w:lang w:eastAsia="ru-RU"/>
          </w:rPr>
          <w:t>5-қосымшаға</w:t>
        </w:r>
      </w:hyperlink>
      <w:r w:rsidRPr="0005788C">
        <w:rPr>
          <w:rFonts w:ascii="Courier New" w:eastAsia="Times New Roman" w:hAnsi="Courier New" w:cs="Courier New"/>
          <w:color w:val="000000"/>
          <w:spacing w:val="2"/>
          <w:sz w:val="20"/>
          <w:szCs w:val="20"/>
          <w:lang w:eastAsia="ru-RU"/>
        </w:rPr>
        <w:t> сәйкес жазылсын.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2. Қазақстан Республикасы Оқу-ағарту министрлігінің Балалардың құқықтарын қорғау комитеті заңнамада белгіленген тәртіппен: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Оқу-ағарту министрлігінің интернет-ресурсында орналастыруды;</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3. Осы бұйрықтың орындалуын бақылау жетекшілік ететін Қазақстан Республикасының Оқу-ағарту вице-министріне жүктелсін.</w:t>
      </w:r>
    </w:p>
    <w:p w:rsidR="0005788C" w:rsidRPr="0005788C" w:rsidRDefault="0005788C" w:rsidP="0005788C">
      <w:pPr>
        <w:spacing w:after="360" w:line="285" w:lineRule="atLeast"/>
        <w:textAlignment w:val="baseline"/>
        <w:rPr>
          <w:rFonts w:ascii="Courier New" w:eastAsia="Times New Roman" w:hAnsi="Courier New" w:cs="Courier New"/>
          <w:color w:val="000000"/>
          <w:spacing w:val="2"/>
          <w:sz w:val="20"/>
          <w:szCs w:val="20"/>
          <w:lang w:eastAsia="ru-RU"/>
        </w:rPr>
      </w:pPr>
      <w:r w:rsidRPr="0005788C">
        <w:rPr>
          <w:rFonts w:ascii="Courier New" w:eastAsia="Times New Roman" w:hAnsi="Courier New" w:cs="Courier New"/>
          <w:color w:val="000000"/>
          <w:spacing w:val="2"/>
          <w:sz w:val="20"/>
          <w:szCs w:val="20"/>
          <w:lang w:eastAsia="ru-RU"/>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05788C" w:rsidRPr="0005788C" w:rsidTr="0005788C">
        <w:tc>
          <w:tcPr>
            <w:tcW w:w="6000" w:type="dxa"/>
            <w:tcBorders>
              <w:top w:val="nil"/>
              <w:left w:val="nil"/>
              <w:bottom w:val="nil"/>
              <w:right w:val="nil"/>
            </w:tcBorders>
            <w:shd w:val="clear" w:color="auto" w:fill="auto"/>
            <w:tcMar>
              <w:top w:w="45" w:type="dxa"/>
              <w:left w:w="75" w:type="dxa"/>
              <w:bottom w:w="45" w:type="dxa"/>
              <w:right w:w="75" w:type="dxa"/>
            </w:tcMar>
            <w:hideMark/>
          </w:tcPr>
          <w:p w:rsidR="0005788C" w:rsidRPr="0005788C" w:rsidRDefault="0005788C" w:rsidP="0005788C">
            <w:pPr>
              <w:spacing w:after="0" w:line="240" w:lineRule="auto"/>
              <w:rPr>
                <w:rFonts w:ascii="Times New Roman" w:eastAsia="Times New Roman" w:hAnsi="Times New Roman" w:cs="Times New Roman"/>
                <w:sz w:val="20"/>
                <w:szCs w:val="20"/>
                <w:lang w:eastAsia="ru-RU"/>
              </w:rPr>
            </w:pPr>
            <w:r w:rsidRPr="0005788C">
              <w:rPr>
                <w:rFonts w:ascii="Times New Roman" w:eastAsia="Times New Roman" w:hAnsi="Times New Roman" w:cs="Times New Roman"/>
                <w:i/>
                <w:iCs/>
                <w:sz w:val="20"/>
                <w:szCs w:val="20"/>
                <w:bdr w:val="none" w:sz="0" w:space="0" w:color="auto" w:frame="1"/>
                <w:lang w:eastAsia="ru-RU"/>
              </w:rPr>
              <w:t>      Қазақстан Республикасы</w:t>
            </w:r>
            <w:r w:rsidRPr="0005788C">
              <w:rPr>
                <w:rFonts w:ascii="Times New Roman" w:eastAsia="Times New Roman" w:hAnsi="Times New Roman" w:cs="Times New Roman"/>
                <w:i/>
                <w:iCs/>
                <w:sz w:val="20"/>
                <w:szCs w:val="20"/>
                <w:bdr w:val="none" w:sz="0" w:space="0" w:color="auto" w:frame="1"/>
                <w:lang w:eastAsia="ru-RU"/>
              </w:rPr>
              <w:br/>
              <w:t>Оқу-ағарту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5788C" w:rsidRPr="0005788C" w:rsidRDefault="0005788C" w:rsidP="0005788C">
            <w:pPr>
              <w:spacing w:after="0" w:line="240" w:lineRule="auto"/>
              <w:rPr>
                <w:rFonts w:ascii="Times New Roman" w:eastAsia="Times New Roman" w:hAnsi="Times New Roman" w:cs="Times New Roman"/>
                <w:sz w:val="20"/>
                <w:szCs w:val="20"/>
                <w:lang w:eastAsia="ru-RU"/>
              </w:rPr>
            </w:pPr>
            <w:r w:rsidRPr="0005788C">
              <w:rPr>
                <w:rFonts w:ascii="Times New Roman" w:eastAsia="Times New Roman" w:hAnsi="Times New Roman" w:cs="Times New Roman"/>
                <w:i/>
                <w:iCs/>
                <w:sz w:val="20"/>
                <w:szCs w:val="20"/>
                <w:bdr w:val="none" w:sz="0" w:space="0" w:color="auto" w:frame="1"/>
                <w:lang w:eastAsia="ru-RU"/>
              </w:rPr>
              <w:t>А. Аймағамбетов</w:t>
            </w:r>
          </w:p>
        </w:tc>
      </w:tr>
    </w:tbl>
    <w:p w:rsidR="009C5BC2" w:rsidRDefault="0005788C">
      <w:bookmarkStart w:id="23" w:name="_GoBack"/>
      <w:bookmarkEnd w:id="23"/>
    </w:p>
    <w:sectPr w:rsidR="009C5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54C3"/>
    <w:multiLevelType w:val="multilevel"/>
    <w:tmpl w:val="EC34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C3"/>
    <w:rsid w:val="0005788C"/>
    <w:rsid w:val="004508DA"/>
    <w:rsid w:val="0084054F"/>
    <w:rsid w:val="00B72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8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7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78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8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7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7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18569">
      <w:bodyDiv w:val="1"/>
      <w:marLeft w:val="0"/>
      <w:marRight w:val="0"/>
      <w:marTop w:val="0"/>
      <w:marBottom w:val="0"/>
      <w:divBdr>
        <w:top w:val="none" w:sz="0" w:space="0" w:color="auto"/>
        <w:left w:val="none" w:sz="0" w:space="0" w:color="auto"/>
        <w:bottom w:val="none" w:sz="0" w:space="0" w:color="auto"/>
        <w:right w:val="none" w:sz="0" w:space="0" w:color="auto"/>
      </w:divBdr>
      <w:divsChild>
        <w:div w:id="475031633">
          <w:marLeft w:val="0"/>
          <w:marRight w:val="0"/>
          <w:marTop w:val="0"/>
          <w:marBottom w:val="0"/>
          <w:divBdr>
            <w:top w:val="none" w:sz="0" w:space="0" w:color="auto"/>
            <w:left w:val="none" w:sz="0" w:space="0" w:color="auto"/>
            <w:bottom w:val="none" w:sz="0" w:space="0" w:color="auto"/>
            <w:right w:val="none" w:sz="0" w:space="0" w:color="auto"/>
          </w:divBdr>
        </w:div>
        <w:div w:id="1385521016">
          <w:marLeft w:val="0"/>
          <w:marRight w:val="0"/>
          <w:marTop w:val="0"/>
          <w:marBottom w:val="0"/>
          <w:divBdr>
            <w:top w:val="none" w:sz="0" w:space="0" w:color="auto"/>
            <w:left w:val="none" w:sz="0" w:space="0" w:color="auto"/>
            <w:bottom w:val="none" w:sz="0" w:space="0" w:color="auto"/>
            <w:right w:val="none" w:sz="0" w:space="0" w:color="auto"/>
          </w:divBdr>
          <w:divsChild>
            <w:div w:id="730346235">
              <w:marLeft w:val="0"/>
              <w:marRight w:val="0"/>
              <w:marTop w:val="0"/>
              <w:marBottom w:val="0"/>
              <w:divBdr>
                <w:top w:val="none" w:sz="0" w:space="0" w:color="auto"/>
                <w:left w:val="none" w:sz="0" w:space="0" w:color="auto"/>
                <w:bottom w:val="none" w:sz="0" w:space="0" w:color="auto"/>
                <w:right w:val="none" w:sz="0" w:space="0" w:color="auto"/>
              </w:divBdr>
            </w:div>
          </w:divsChild>
        </w:div>
        <w:div w:id="1863473253">
          <w:marLeft w:val="0"/>
          <w:marRight w:val="0"/>
          <w:marTop w:val="0"/>
          <w:marBottom w:val="0"/>
          <w:divBdr>
            <w:top w:val="none" w:sz="0" w:space="0" w:color="auto"/>
            <w:left w:val="none" w:sz="0" w:space="0" w:color="auto"/>
            <w:bottom w:val="none" w:sz="0" w:space="0" w:color="auto"/>
            <w:right w:val="none" w:sz="0" w:space="0" w:color="auto"/>
          </w:divBdr>
          <w:divsChild>
            <w:div w:id="25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800017948" TargetMode="External"/><Relationship Id="rId18" Type="http://schemas.openxmlformats.org/officeDocument/2006/relationships/hyperlink" Target="https://adilet.zan.kz/kaz/docs/V1800017948" TargetMode="External"/><Relationship Id="rId26" Type="http://schemas.openxmlformats.org/officeDocument/2006/relationships/hyperlink" Target="https://adilet.zan.kz/kaz/docs/V1800017948" TargetMode="External"/><Relationship Id="rId39" Type="http://schemas.openxmlformats.org/officeDocument/2006/relationships/hyperlink" Target="https://adilet.zan.kz/kaz/docs/V1800017948" TargetMode="External"/><Relationship Id="rId21" Type="http://schemas.openxmlformats.org/officeDocument/2006/relationships/hyperlink" Target="https://adilet.zan.kz/kaz/docs/V1800017948" TargetMode="External"/><Relationship Id="rId34" Type="http://schemas.openxmlformats.org/officeDocument/2006/relationships/hyperlink" Target="https://adilet.zan.kz/kaz/docs/V1800017948" TargetMode="External"/><Relationship Id="rId42" Type="http://schemas.openxmlformats.org/officeDocument/2006/relationships/hyperlink" Target="https://adilet.zan.kz/kaz/docs/V1800017948" TargetMode="External"/><Relationship Id="rId47" Type="http://schemas.openxmlformats.org/officeDocument/2006/relationships/hyperlink" Target="https://adilet.zan.kz/kaz/docs/V2200029088" TargetMode="External"/><Relationship Id="rId50" Type="http://schemas.openxmlformats.org/officeDocument/2006/relationships/hyperlink" Target="https://adilet.zan.kz/kaz/docs/V1800017948" TargetMode="External"/><Relationship Id="rId55" Type="http://schemas.openxmlformats.org/officeDocument/2006/relationships/theme" Target="theme/theme1.xml"/><Relationship Id="rId7" Type="http://schemas.openxmlformats.org/officeDocument/2006/relationships/hyperlink" Target="https://adilet.zan.kz/kaz/docs/V2200029088/info" TargetMode="External"/><Relationship Id="rId12" Type="http://schemas.openxmlformats.org/officeDocument/2006/relationships/hyperlink" Target="https://adilet.zan.kz/kaz/docs/V1800017948" TargetMode="External"/><Relationship Id="rId17" Type="http://schemas.openxmlformats.org/officeDocument/2006/relationships/hyperlink" Target="https://adilet.zan.kz/kaz/docs/P1200000320" TargetMode="External"/><Relationship Id="rId25" Type="http://schemas.openxmlformats.org/officeDocument/2006/relationships/hyperlink" Target="https://adilet.zan.kz/kaz/docs/V1800017948" TargetMode="External"/><Relationship Id="rId33" Type="http://schemas.openxmlformats.org/officeDocument/2006/relationships/hyperlink" Target="https://adilet.zan.kz/kaz/docs/V1800017948" TargetMode="External"/><Relationship Id="rId38" Type="http://schemas.openxmlformats.org/officeDocument/2006/relationships/hyperlink" Target="https://adilet.zan.kz/kaz/docs/V1800017948" TargetMode="External"/><Relationship Id="rId46" Type="http://schemas.openxmlformats.org/officeDocument/2006/relationships/hyperlink" Target="https://adilet.zan.kz/kaz/docs/V1800017948" TargetMode="External"/><Relationship Id="rId2" Type="http://schemas.openxmlformats.org/officeDocument/2006/relationships/styles" Target="styles.xml"/><Relationship Id="rId16" Type="http://schemas.openxmlformats.org/officeDocument/2006/relationships/hyperlink" Target="https://adilet.zan.kz/kaz/docs/V1800017948" TargetMode="External"/><Relationship Id="rId20" Type="http://schemas.openxmlformats.org/officeDocument/2006/relationships/hyperlink" Target="https://adilet.zan.kz/kaz/docs/V1800017948" TargetMode="External"/><Relationship Id="rId29" Type="http://schemas.openxmlformats.org/officeDocument/2006/relationships/hyperlink" Target="https://adilet.zan.kz/kaz/docs/V1800017948" TargetMode="External"/><Relationship Id="rId41" Type="http://schemas.openxmlformats.org/officeDocument/2006/relationships/hyperlink" Target="https://adilet.zan.kz/kaz/docs/V180001794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V2200029088" TargetMode="External"/><Relationship Id="rId11" Type="http://schemas.openxmlformats.org/officeDocument/2006/relationships/hyperlink" Target="https://adilet.zan.kz/kaz/docs/V2200029088/comments" TargetMode="External"/><Relationship Id="rId24" Type="http://schemas.openxmlformats.org/officeDocument/2006/relationships/hyperlink" Target="https://adilet.zan.kz/kaz/docs/V1800017948" TargetMode="External"/><Relationship Id="rId32" Type="http://schemas.openxmlformats.org/officeDocument/2006/relationships/hyperlink" Target="https://adilet.zan.kz/kaz/docs/V1800017948" TargetMode="External"/><Relationship Id="rId37" Type="http://schemas.openxmlformats.org/officeDocument/2006/relationships/hyperlink" Target="https://adilet.zan.kz/kaz/docs/V1800017948" TargetMode="External"/><Relationship Id="rId40" Type="http://schemas.openxmlformats.org/officeDocument/2006/relationships/hyperlink" Target="https://adilet.zan.kz/kaz/docs/V1800017948" TargetMode="External"/><Relationship Id="rId45" Type="http://schemas.openxmlformats.org/officeDocument/2006/relationships/hyperlink" Target="https://adilet.zan.kz/kaz/docs/V2200029088" TargetMode="External"/><Relationship Id="rId53" Type="http://schemas.openxmlformats.org/officeDocument/2006/relationships/hyperlink" Target="https://adilet.zan.kz/kaz/docs/V2200029088" TargetMode="External"/><Relationship Id="rId5" Type="http://schemas.openxmlformats.org/officeDocument/2006/relationships/webSettings" Target="webSettings.xml"/><Relationship Id="rId15" Type="http://schemas.openxmlformats.org/officeDocument/2006/relationships/hyperlink" Target="https://adilet.zan.kz/kaz/docs/V1800017948" TargetMode="External"/><Relationship Id="rId23" Type="http://schemas.openxmlformats.org/officeDocument/2006/relationships/hyperlink" Target="https://adilet.zan.kz/kaz/docs/V1800017948" TargetMode="External"/><Relationship Id="rId28" Type="http://schemas.openxmlformats.org/officeDocument/2006/relationships/hyperlink" Target="https://adilet.zan.kz/kaz/docs/V1800017948" TargetMode="External"/><Relationship Id="rId36" Type="http://schemas.openxmlformats.org/officeDocument/2006/relationships/hyperlink" Target="https://adilet.zan.kz/kaz/docs/V1800017948" TargetMode="External"/><Relationship Id="rId49" Type="http://schemas.openxmlformats.org/officeDocument/2006/relationships/hyperlink" Target="https://adilet.zan.kz/kaz/docs/V2200029088" TargetMode="External"/><Relationship Id="rId10" Type="http://schemas.openxmlformats.org/officeDocument/2006/relationships/hyperlink" Target="https://adilet.zan.kz/kaz/docs/V2200029088/download" TargetMode="External"/><Relationship Id="rId19" Type="http://schemas.openxmlformats.org/officeDocument/2006/relationships/hyperlink" Target="https://adilet.zan.kz/kaz/docs/V1800017948" TargetMode="External"/><Relationship Id="rId31" Type="http://schemas.openxmlformats.org/officeDocument/2006/relationships/hyperlink" Target="https://adilet.zan.kz/kaz/docs/V1800017948" TargetMode="External"/><Relationship Id="rId44" Type="http://schemas.openxmlformats.org/officeDocument/2006/relationships/hyperlink" Target="https://adilet.zan.kz/kaz/docs/V1800017948" TargetMode="External"/><Relationship Id="rId52" Type="http://schemas.openxmlformats.org/officeDocument/2006/relationships/hyperlink" Target="https://adilet.zan.kz/kaz/docs/V1800017948" TargetMode="External"/><Relationship Id="rId4" Type="http://schemas.openxmlformats.org/officeDocument/2006/relationships/settings" Target="settings.xml"/><Relationship Id="rId9" Type="http://schemas.openxmlformats.org/officeDocument/2006/relationships/hyperlink" Target="https://adilet.zan.kz/kaz/docs/V2200029088/links" TargetMode="External"/><Relationship Id="rId14" Type="http://schemas.openxmlformats.org/officeDocument/2006/relationships/hyperlink" Target="https://adilet.zan.kz/kaz/docs/V1800017948" TargetMode="External"/><Relationship Id="rId22" Type="http://schemas.openxmlformats.org/officeDocument/2006/relationships/hyperlink" Target="https://adilet.zan.kz/kaz/docs/V1800017948" TargetMode="External"/><Relationship Id="rId27" Type="http://schemas.openxmlformats.org/officeDocument/2006/relationships/hyperlink" Target="https://adilet.zan.kz/kaz/docs/V2100024082" TargetMode="External"/><Relationship Id="rId30" Type="http://schemas.openxmlformats.org/officeDocument/2006/relationships/hyperlink" Target="https://adilet.zan.kz/kaz/docs/V1800017948V1800017948" TargetMode="External"/><Relationship Id="rId35" Type="http://schemas.openxmlformats.org/officeDocument/2006/relationships/hyperlink" Target="https://adilet.zan.kz/kaz/docs/V1800017948" TargetMode="External"/><Relationship Id="rId43" Type="http://schemas.openxmlformats.org/officeDocument/2006/relationships/hyperlink" Target="https://adilet.zan.kz/kaz/docs/V1800017948" TargetMode="External"/><Relationship Id="rId48" Type="http://schemas.openxmlformats.org/officeDocument/2006/relationships/hyperlink" Target="https://adilet.zan.kz/kaz/docs/V1800017948" TargetMode="External"/><Relationship Id="rId8" Type="http://schemas.openxmlformats.org/officeDocument/2006/relationships/hyperlink" Target="https://adilet.zan.kz/kaz/docs/V2200029088/history" TargetMode="External"/><Relationship Id="rId51" Type="http://schemas.openxmlformats.org/officeDocument/2006/relationships/hyperlink" Target="https://adilet.zan.kz/kaz/docs/V220002908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3383</Words>
  <Characters>19285</Characters>
  <Application>Microsoft Office Word</Application>
  <DocSecurity>0</DocSecurity>
  <Lines>160</Lines>
  <Paragraphs>45</Paragraphs>
  <ScaleCrop>false</ScaleCrop>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Гулсана</dc:creator>
  <cp:keywords/>
  <dc:description/>
  <cp:lastModifiedBy>Гулсана</cp:lastModifiedBy>
  <cp:revision>3</cp:revision>
  <dcterms:created xsi:type="dcterms:W3CDTF">2024-09-16T12:02:00Z</dcterms:created>
  <dcterms:modified xsi:type="dcterms:W3CDTF">2024-09-16T12:03:00Z</dcterms:modified>
</cp:coreProperties>
</file>